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F" w:rsidRPr="00443A48" w:rsidRDefault="00E1632F" w:rsidP="00E1632F">
      <w:pPr>
        <w:jc w:val="right"/>
        <w:rPr>
          <w:b/>
          <w:sz w:val="22"/>
          <w:szCs w:val="22"/>
        </w:rPr>
      </w:pPr>
      <w:r w:rsidRPr="00443A48">
        <w:rPr>
          <w:b/>
          <w:sz w:val="22"/>
          <w:szCs w:val="22"/>
        </w:rPr>
        <w:t xml:space="preserve">Łopuszno, </w:t>
      </w:r>
      <w:r w:rsidR="00930DD8">
        <w:rPr>
          <w:b/>
          <w:sz w:val="22"/>
          <w:szCs w:val="22"/>
        </w:rPr>
        <w:t>02.09</w:t>
      </w:r>
      <w:r w:rsidR="003576A5">
        <w:rPr>
          <w:b/>
          <w:sz w:val="22"/>
          <w:szCs w:val="22"/>
        </w:rPr>
        <w:t>.2014</w:t>
      </w:r>
    </w:p>
    <w:p w:rsidR="00E1632F" w:rsidRDefault="00E1632F" w:rsidP="00E1632F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1632F" w:rsidRDefault="00E1632F" w:rsidP="00E1632F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posiedzenia Rady Lokalnej Grupy Działania 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„Nad Czarną i Pilicą” </w:t>
      </w:r>
    </w:p>
    <w:p w:rsidR="00E1632F" w:rsidRDefault="00762C27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Które odbyło się</w:t>
      </w:r>
      <w:r w:rsidR="00E1632F">
        <w:rPr>
          <w:b/>
          <w:sz w:val="32"/>
          <w:szCs w:val="32"/>
        </w:rPr>
        <w:t xml:space="preserve"> w dnia </w:t>
      </w:r>
      <w:r w:rsidR="00930DD8">
        <w:rPr>
          <w:b/>
          <w:sz w:val="32"/>
          <w:szCs w:val="32"/>
        </w:rPr>
        <w:t>02.09</w:t>
      </w:r>
      <w:r w:rsidR="007E31D9" w:rsidRPr="003576A5">
        <w:rPr>
          <w:b/>
          <w:sz w:val="32"/>
          <w:szCs w:val="32"/>
        </w:rPr>
        <w:t>.</w:t>
      </w:r>
      <w:r w:rsidR="0091627D" w:rsidRPr="003576A5">
        <w:rPr>
          <w:b/>
          <w:sz w:val="32"/>
          <w:szCs w:val="32"/>
        </w:rPr>
        <w:t>201</w:t>
      </w:r>
      <w:r w:rsidR="003576A5">
        <w:rPr>
          <w:b/>
          <w:sz w:val="32"/>
          <w:szCs w:val="32"/>
        </w:rPr>
        <w:t>4</w:t>
      </w:r>
      <w:r w:rsidR="00E1632F">
        <w:rPr>
          <w:b/>
          <w:sz w:val="32"/>
          <w:szCs w:val="32"/>
        </w:rPr>
        <w:t xml:space="preserve"> w sali konferencyjnej 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Gminy w Łopusznie</w:t>
      </w:r>
    </w:p>
    <w:p w:rsidR="00E1632F" w:rsidRDefault="00E1632F" w:rsidP="00E1632F"/>
    <w:p w:rsidR="00E1632F" w:rsidRPr="00654D3C" w:rsidRDefault="00E1632F" w:rsidP="003576A5">
      <w:pPr>
        <w:autoSpaceDE w:val="0"/>
        <w:autoSpaceDN w:val="0"/>
        <w:adjustRightInd w:val="0"/>
        <w:jc w:val="both"/>
        <w:rPr>
          <w:rFonts w:eastAsia="Calibri"/>
        </w:rPr>
      </w:pPr>
      <w:r>
        <w:t>W dni</w:t>
      </w:r>
      <w:r w:rsidR="00BF6CCE">
        <w:t>u</w:t>
      </w:r>
      <w:r>
        <w:t xml:space="preserve"> </w:t>
      </w:r>
      <w:r w:rsidR="00930DD8">
        <w:t>02 września</w:t>
      </w:r>
      <w:r w:rsidR="003576A5">
        <w:t xml:space="preserve"> 2014</w:t>
      </w:r>
      <w:r w:rsidRPr="00654D3C">
        <w:t xml:space="preserve"> w siedzibie Urzędu Gminy w Łopusznie odbyło się posiedzenie Rady Lokalnej Grupy Działania „Nad Czarną i Pilicą”. </w:t>
      </w:r>
      <w:r w:rsidRPr="00654D3C">
        <w:rPr>
          <w:rFonts w:eastAsia="Calibri"/>
        </w:rPr>
        <w:t>W</w:t>
      </w:r>
      <w:r w:rsidR="00414FEF">
        <w:rPr>
          <w:rFonts w:eastAsia="Calibri"/>
        </w:rPr>
        <w:t xml:space="preserve"> </w:t>
      </w:r>
      <w:r w:rsidRPr="00654D3C">
        <w:rPr>
          <w:rFonts w:eastAsia="Calibri"/>
        </w:rPr>
        <w:t>posiedzeniu uczestniczyli członkowie rady:</w:t>
      </w:r>
    </w:p>
    <w:p w:rsidR="00E1632F" w:rsidRPr="00884D1C" w:rsidRDefault="00E1632F" w:rsidP="003576A5">
      <w:pPr>
        <w:autoSpaceDE w:val="0"/>
        <w:autoSpaceDN w:val="0"/>
        <w:adjustRightInd w:val="0"/>
        <w:jc w:val="both"/>
        <w:rPr>
          <w:rFonts w:eastAsia="Calibri"/>
        </w:rPr>
      </w:pPr>
      <w:r w:rsidRPr="00884D1C">
        <w:rPr>
          <w:rFonts w:eastAsia="Calibri"/>
        </w:rPr>
        <w:t xml:space="preserve">Zdzisław </w:t>
      </w:r>
      <w:proofErr w:type="spellStart"/>
      <w:r w:rsidRPr="00884D1C">
        <w:rPr>
          <w:rFonts w:eastAsia="Calibri"/>
        </w:rPr>
        <w:t>Oleksiewicz</w:t>
      </w:r>
      <w:proofErr w:type="spellEnd"/>
    </w:p>
    <w:p w:rsidR="00E1632F" w:rsidRPr="00884D1C" w:rsidRDefault="00E1632F" w:rsidP="003576A5">
      <w:pPr>
        <w:autoSpaceDE w:val="0"/>
        <w:autoSpaceDN w:val="0"/>
        <w:adjustRightInd w:val="0"/>
        <w:jc w:val="both"/>
        <w:rPr>
          <w:rFonts w:eastAsia="Calibri"/>
        </w:rPr>
      </w:pPr>
      <w:r w:rsidRPr="00884D1C">
        <w:rPr>
          <w:rFonts w:eastAsia="Calibri"/>
        </w:rPr>
        <w:t>Zenon Głowala</w:t>
      </w:r>
    </w:p>
    <w:p w:rsidR="00E1632F" w:rsidRPr="00884D1C" w:rsidRDefault="007E31D9" w:rsidP="003576A5">
      <w:pPr>
        <w:autoSpaceDE w:val="0"/>
        <w:autoSpaceDN w:val="0"/>
        <w:adjustRightInd w:val="0"/>
        <w:jc w:val="both"/>
        <w:rPr>
          <w:rFonts w:eastAsia="Calibri"/>
        </w:rPr>
      </w:pPr>
      <w:r w:rsidRPr="00884D1C">
        <w:rPr>
          <w:rFonts w:eastAsia="Calibri"/>
        </w:rPr>
        <w:t>Barbara Czekaj</w:t>
      </w:r>
    </w:p>
    <w:p w:rsidR="00E1632F" w:rsidRPr="00884D1C" w:rsidRDefault="00E1632F" w:rsidP="003576A5">
      <w:pPr>
        <w:autoSpaceDE w:val="0"/>
        <w:autoSpaceDN w:val="0"/>
        <w:adjustRightInd w:val="0"/>
        <w:jc w:val="both"/>
        <w:rPr>
          <w:rFonts w:eastAsia="Calibri"/>
        </w:rPr>
      </w:pPr>
      <w:r w:rsidRPr="00884D1C">
        <w:rPr>
          <w:rFonts w:eastAsia="Calibri"/>
        </w:rPr>
        <w:t>Zenon Hajduk</w:t>
      </w:r>
    </w:p>
    <w:p w:rsidR="00E1632F" w:rsidRPr="00884D1C" w:rsidRDefault="00E1632F" w:rsidP="003576A5">
      <w:pPr>
        <w:autoSpaceDE w:val="0"/>
        <w:autoSpaceDN w:val="0"/>
        <w:adjustRightInd w:val="0"/>
        <w:jc w:val="both"/>
        <w:rPr>
          <w:rFonts w:eastAsia="Calibri"/>
        </w:rPr>
      </w:pPr>
      <w:r w:rsidRPr="00884D1C">
        <w:rPr>
          <w:rFonts w:eastAsia="Calibri"/>
        </w:rPr>
        <w:t>Henryk Cieślak</w:t>
      </w:r>
    </w:p>
    <w:p w:rsidR="007E31D9" w:rsidRPr="00884D1C" w:rsidRDefault="007E31D9" w:rsidP="003576A5">
      <w:pPr>
        <w:autoSpaceDE w:val="0"/>
        <w:autoSpaceDN w:val="0"/>
        <w:adjustRightInd w:val="0"/>
        <w:jc w:val="both"/>
        <w:rPr>
          <w:rFonts w:eastAsia="Calibri"/>
        </w:rPr>
      </w:pPr>
      <w:r w:rsidRPr="00884D1C">
        <w:rPr>
          <w:rFonts w:eastAsia="Calibri"/>
        </w:rPr>
        <w:t>Mariusz Borowsk</w:t>
      </w:r>
      <w:r w:rsidR="00884D1C" w:rsidRPr="00884D1C">
        <w:rPr>
          <w:rFonts w:eastAsia="Calibri"/>
        </w:rPr>
        <w:t>i</w:t>
      </w:r>
    </w:p>
    <w:p w:rsidR="00884D1C" w:rsidRDefault="003576A5" w:rsidP="003576A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Mieczysław Baran</w:t>
      </w:r>
    </w:p>
    <w:p w:rsidR="00930DD8" w:rsidRPr="00884D1C" w:rsidRDefault="00930DD8" w:rsidP="003576A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Henryk Konieczny</w:t>
      </w:r>
    </w:p>
    <w:p w:rsidR="00E1632F" w:rsidRPr="00654D3C" w:rsidRDefault="00E1632F" w:rsidP="003576A5">
      <w:pPr>
        <w:autoSpaceDE w:val="0"/>
        <w:autoSpaceDN w:val="0"/>
        <w:adjustRightInd w:val="0"/>
        <w:jc w:val="both"/>
        <w:rPr>
          <w:rFonts w:eastAsia="Calibri"/>
        </w:rPr>
      </w:pPr>
    </w:p>
    <w:p w:rsidR="00E1632F" w:rsidRDefault="00E1632F" w:rsidP="003576A5">
      <w:pPr>
        <w:jc w:val="both"/>
      </w:pPr>
      <w:r w:rsidRPr="0014079E">
        <w:t xml:space="preserve">Otwarcia posiedzenia Rady dokonał </w:t>
      </w:r>
      <w:r>
        <w:t xml:space="preserve">Przewodniczący Rady Pan Zdzisław </w:t>
      </w:r>
      <w:proofErr w:type="spellStart"/>
      <w:r>
        <w:t>Oleksiewicz</w:t>
      </w:r>
      <w:proofErr w:type="spellEnd"/>
      <w:r>
        <w:t>, który na wstępie przywitał uczestników posiedzenia, stwierdził quorum i przedstawił</w:t>
      </w:r>
      <w:r w:rsidRPr="0014079E">
        <w:t xml:space="preserve"> porządek obrad.</w:t>
      </w:r>
    </w:p>
    <w:p w:rsidR="00E1632F" w:rsidRPr="0014079E" w:rsidRDefault="00E1632F" w:rsidP="003576A5">
      <w:pPr>
        <w:jc w:val="both"/>
      </w:pPr>
    </w:p>
    <w:p w:rsidR="00E1632F" w:rsidRPr="00F37E33" w:rsidRDefault="00E1632F" w:rsidP="003576A5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 przez Przewodniczącego 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32F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E1632F" w:rsidRPr="00F37E33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E1632F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 Odczytanie podjętych uchwał oraz przyjęcie protokołu z poprzedniego</w:t>
      </w:r>
    </w:p>
    <w:p w:rsidR="00E1632F" w:rsidRPr="00F37E33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 LGD.</w:t>
      </w:r>
    </w:p>
    <w:p w:rsidR="00E1632F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Wszczęcie procedury oceny zgodności operacji z LSR i oceny operacji wg lokalnych</w:t>
      </w:r>
    </w:p>
    <w:p w:rsidR="00E1632F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kryteriów wyboru.</w:t>
      </w:r>
    </w:p>
    <w:p w:rsidR="00E1632F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a.   złożenie na ręce Przewodniczącego oświadczeń o bezstronności w podejmowaniu </w:t>
      </w:r>
    </w:p>
    <w:p w:rsidR="00E1632F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decyzji przez Członków Rady </w:t>
      </w:r>
    </w:p>
    <w:p w:rsidR="00E1632F" w:rsidRPr="00F37E33" w:rsidRDefault="00E1632F" w:rsidP="003576A5">
      <w:pPr>
        <w:pStyle w:val="HTML-wstpniesformatowany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b.   </w:t>
      </w:r>
      <w:r>
        <w:rPr>
          <w:rFonts w:ascii="Times New Roman" w:hAnsi="Times New Roman"/>
          <w:bCs/>
          <w:sz w:val="24"/>
          <w:szCs w:val="24"/>
        </w:rPr>
        <w:t xml:space="preserve">przygotowywanie listy biorących udział w głosowaniu przy podejmowaniu decyzji   o dofinansowaniu poszczególnych operacji na podstawie złożonych oświadczeń </w:t>
      </w:r>
    </w:p>
    <w:p w:rsidR="00E1632F" w:rsidRPr="00A940AA" w:rsidRDefault="00E1632F" w:rsidP="003576A5">
      <w:pPr>
        <w:pStyle w:val="Akapitzlist"/>
        <w:autoSpaceDE w:val="0"/>
        <w:autoSpaceDN w:val="0"/>
        <w:adjustRightInd w:val="0"/>
        <w:ind w:left="567" w:hanging="567"/>
        <w:jc w:val="both"/>
        <w:rPr>
          <w:bCs/>
        </w:rPr>
      </w:pPr>
      <w:r w:rsidRPr="00A940AA">
        <w:rPr>
          <w:color w:val="000000"/>
        </w:rPr>
        <w:t xml:space="preserve">      c   Podjęcie Uchwały </w:t>
      </w:r>
      <w:r w:rsidRPr="00A940AA">
        <w:rPr>
          <w:bCs/>
        </w:rPr>
        <w:t xml:space="preserve">w sprawie wykluczenia z głosowania w sprawie wyboru operacji </w:t>
      </w:r>
      <w:r>
        <w:rPr>
          <w:bCs/>
        </w:rPr>
        <w:t xml:space="preserve">   </w:t>
      </w:r>
      <w:r w:rsidRPr="00A940AA">
        <w:rPr>
          <w:bCs/>
        </w:rPr>
        <w:t xml:space="preserve">w ramach konkursu </w:t>
      </w:r>
      <w:r>
        <w:rPr>
          <w:bCs/>
          <w:i/>
        </w:rPr>
        <w:t>4.1-</w:t>
      </w:r>
      <w:r w:rsidR="000F341D">
        <w:rPr>
          <w:bCs/>
          <w:i/>
        </w:rPr>
        <w:t>O</w:t>
      </w:r>
      <w:r w:rsidR="00930DD8">
        <w:rPr>
          <w:bCs/>
          <w:i/>
        </w:rPr>
        <w:t>/2</w:t>
      </w:r>
      <w:r>
        <w:rPr>
          <w:bCs/>
          <w:i/>
        </w:rPr>
        <w:t>/201</w:t>
      </w:r>
      <w:r w:rsidR="003576A5">
        <w:rPr>
          <w:bCs/>
          <w:i/>
        </w:rPr>
        <w:t>4</w:t>
      </w:r>
      <w:r w:rsidRPr="00A940AA">
        <w:rPr>
          <w:bCs/>
        </w:rPr>
        <w:t xml:space="preserve"> członków Rady niepozostaj</w:t>
      </w:r>
      <w:r>
        <w:rPr>
          <w:bCs/>
        </w:rPr>
        <w:t>ących bezstronnymi w swej ocenie</w:t>
      </w:r>
    </w:p>
    <w:p w:rsidR="00E1632F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 xml:space="preserve">      d.  </w:t>
      </w:r>
      <w:r w:rsidRPr="00C17C63">
        <w:rPr>
          <w:color w:val="000000"/>
        </w:rPr>
        <w:t xml:space="preserve">Podjęcie Uchwały Rady </w:t>
      </w:r>
      <w:r>
        <w:rPr>
          <w:color w:val="000000"/>
        </w:rPr>
        <w:t xml:space="preserve">w sprawie </w:t>
      </w:r>
      <w:r>
        <w:rPr>
          <w:bCs/>
        </w:rPr>
        <w:t>wyboru osób, referujących poszczególne wnioski.</w:t>
      </w:r>
    </w:p>
    <w:p w:rsidR="00E1632F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      e.  Przystąpienie do referowania wniosków o dofinansowanie w ramach operacji</w:t>
      </w:r>
    </w:p>
    <w:p w:rsidR="003576A5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     Wdrażanie Lokalnych Strategii Rozwoju dla </w:t>
      </w:r>
      <w:r w:rsidR="000F341D">
        <w:rPr>
          <w:color w:val="000000"/>
        </w:rPr>
        <w:t>Odnowy i rozwoju wsi</w:t>
      </w:r>
      <w:r>
        <w:rPr>
          <w:color w:val="000000"/>
        </w:rPr>
        <w:br/>
        <w:t>f.  Przystąpienie do głosowania nad zgodnością operacji z LSR na podstawie kart oceny</w:t>
      </w:r>
    </w:p>
    <w:p w:rsidR="00E1632F" w:rsidRDefault="003576A5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    zgodności </w:t>
      </w:r>
      <w:r w:rsidR="00E1632F">
        <w:rPr>
          <w:color w:val="000000"/>
        </w:rPr>
        <w:t>projektu z LSR</w:t>
      </w:r>
      <w:r w:rsidR="00E1632F">
        <w:rPr>
          <w:color w:val="000000"/>
        </w:rPr>
        <w:br/>
        <w:t xml:space="preserve">g. Przystąpienie do głosowania nad zatwierdzeniem otrzymanej ilości  punktów dla operacji na podstawie kart oceny operacji według lokalnych kryteriów </w:t>
      </w:r>
    </w:p>
    <w:p w:rsidR="00E1632F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 g. Podjęcie Uchwał w sprawie uznania poszczególnych operacji za zgodne lub           </w:t>
      </w:r>
      <w:r w:rsidR="003576A5">
        <w:rPr>
          <w:color w:val="000000"/>
        </w:rPr>
        <w:t xml:space="preserve">  </w:t>
      </w:r>
      <w:r>
        <w:rPr>
          <w:color w:val="000000"/>
        </w:rPr>
        <w:t>niezgodne z LSR i z lokalnymi kryteriami wyboru.</w:t>
      </w:r>
    </w:p>
    <w:p w:rsidR="00E1632F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 h. Podjęcie Uchwały Rady w sprawie zatwierdzenia listy ocenionych operacji </w:t>
      </w:r>
    </w:p>
    <w:p w:rsidR="00E1632F" w:rsidRPr="00633139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6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>Sprawy różne</w:t>
      </w:r>
    </w:p>
    <w:p w:rsidR="00E1632F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 xml:space="preserve">Zamknięcie Posiedzenia </w:t>
      </w:r>
      <w:r>
        <w:rPr>
          <w:color w:val="000000"/>
        </w:rPr>
        <w:t>Rady</w:t>
      </w:r>
      <w:r w:rsidRPr="00633139">
        <w:rPr>
          <w:color w:val="000000"/>
        </w:rPr>
        <w:t>.</w:t>
      </w:r>
    </w:p>
    <w:p w:rsidR="00E1632F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E1632F" w:rsidRDefault="00E1632F" w:rsidP="003576A5">
      <w:pPr>
        <w:pStyle w:val="Akapitzlist"/>
        <w:jc w:val="both"/>
      </w:pPr>
    </w:p>
    <w:p w:rsidR="00E1632F" w:rsidRDefault="00E1632F" w:rsidP="003576A5">
      <w:pPr>
        <w:pStyle w:val="Nagwek1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  <w:r w:rsidRPr="000B5181">
        <w:rPr>
          <w:sz w:val="24"/>
          <w:szCs w:val="24"/>
        </w:rPr>
        <w:t xml:space="preserve">Ad. </w:t>
      </w:r>
      <w:r>
        <w:rPr>
          <w:sz w:val="24"/>
          <w:szCs w:val="24"/>
        </w:rPr>
        <w:t>3</w:t>
      </w:r>
      <w:r w:rsidRPr="000B5181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 xml:space="preserve">Pan Zdzisław </w:t>
      </w:r>
      <w:proofErr w:type="spellStart"/>
      <w:r w:rsidRPr="003E1B1F">
        <w:rPr>
          <w:sz w:val="24"/>
          <w:szCs w:val="24"/>
        </w:rPr>
        <w:t>Oleksiewicz</w:t>
      </w:r>
      <w:proofErr w:type="spellEnd"/>
      <w:r w:rsidRPr="000B5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protokolanta posiedzenia wytypował Pana Zenona </w:t>
      </w:r>
      <w:r w:rsidR="003576A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Głowalę, nominację przyjęto jednogłośnie. </w:t>
      </w:r>
    </w:p>
    <w:p w:rsidR="00E1632F" w:rsidRDefault="003576A5" w:rsidP="003576A5">
      <w:pPr>
        <w:pStyle w:val="Nagwek1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E1632F">
        <w:rPr>
          <w:sz w:val="24"/>
          <w:szCs w:val="24"/>
        </w:rPr>
        <w:t xml:space="preserve">4 </w:t>
      </w:r>
      <w:r w:rsidR="00E1632F" w:rsidRPr="003E1B1F">
        <w:rPr>
          <w:sz w:val="24"/>
          <w:szCs w:val="24"/>
        </w:rPr>
        <w:t>Zgodnie z porządkiem obrad</w:t>
      </w:r>
      <w:r w:rsidR="00E1632F">
        <w:rPr>
          <w:sz w:val="24"/>
          <w:szCs w:val="24"/>
        </w:rPr>
        <w:t xml:space="preserve"> Przewodniczący posiedzenia odczytał protokół oraz </w:t>
      </w:r>
      <w:r>
        <w:rPr>
          <w:sz w:val="24"/>
          <w:szCs w:val="24"/>
        </w:rPr>
        <w:t xml:space="preserve"> </w:t>
      </w:r>
      <w:r w:rsidR="00E1632F">
        <w:rPr>
          <w:sz w:val="24"/>
          <w:szCs w:val="24"/>
        </w:rPr>
        <w:t xml:space="preserve">uchwały z poprzedniego posiedzenia Rady LGD. Protokół został przyjęty jednogłośnie. </w:t>
      </w:r>
    </w:p>
    <w:p w:rsidR="00E1632F" w:rsidRDefault="00E1632F" w:rsidP="003576A5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04">
        <w:rPr>
          <w:rFonts w:ascii="Times New Roman" w:hAnsi="Times New Roman" w:cs="Times New Roman"/>
          <w:sz w:val="24"/>
          <w:szCs w:val="24"/>
        </w:rPr>
        <w:t xml:space="preserve">Ad. 5 Następnie wszczęto procedurę </w:t>
      </w:r>
      <w:r w:rsidRPr="00602C04">
        <w:rPr>
          <w:rFonts w:ascii="Times New Roman" w:hAnsi="Times New Roman" w:cs="Times New Roman"/>
          <w:color w:val="000000"/>
          <w:sz w:val="24"/>
          <w:szCs w:val="24"/>
        </w:rPr>
        <w:t>oceny zgodności operacji z LSR i oceny operacji wg lokalnych  kryteriów wyboru.</w:t>
      </w:r>
    </w:p>
    <w:p w:rsidR="00E1632F" w:rsidRDefault="00E1632F" w:rsidP="003576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ręce przewodniczącego Rady członkowie Rady  złożyli oświadczenia o bezstronności w podejmowaniu decyzji.</w:t>
      </w:r>
    </w:p>
    <w:p w:rsidR="00E1632F" w:rsidRPr="00602C04" w:rsidRDefault="00E1632F" w:rsidP="003576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Pracownicy biura przygotowali listę osób biorących udział w głosowaniu </w:t>
      </w:r>
      <w:r w:rsidR="00884D1C">
        <w:rPr>
          <w:rFonts w:ascii="Times New Roman" w:hAnsi="Times New Roman"/>
          <w:bCs/>
          <w:sz w:val="24"/>
          <w:szCs w:val="24"/>
        </w:rPr>
        <w:t>przy podejmowaniu decyzji</w:t>
      </w:r>
      <w:r>
        <w:rPr>
          <w:rFonts w:ascii="Times New Roman" w:hAnsi="Times New Roman"/>
          <w:bCs/>
          <w:sz w:val="24"/>
          <w:szCs w:val="24"/>
        </w:rPr>
        <w:t xml:space="preserve"> o dofinansowaniu operacji, która stanowi załącznik do </w:t>
      </w:r>
      <w:r w:rsidRPr="00A940AA">
        <w:rPr>
          <w:rFonts w:ascii="Times New Roman" w:hAnsi="Times New Roman"/>
          <w:color w:val="000000"/>
          <w:sz w:val="24"/>
          <w:szCs w:val="24"/>
        </w:rPr>
        <w:t>Uchwały</w:t>
      </w:r>
      <w:r w:rsidR="00930DD8">
        <w:rPr>
          <w:rFonts w:ascii="Times New Roman" w:hAnsi="Times New Roman"/>
          <w:color w:val="000000"/>
          <w:sz w:val="24"/>
          <w:szCs w:val="24"/>
        </w:rPr>
        <w:t xml:space="preserve"> nr 9</w:t>
      </w:r>
      <w:r w:rsidR="003576A5">
        <w:rPr>
          <w:rFonts w:ascii="Times New Roman" w:hAnsi="Times New Roman"/>
          <w:color w:val="000000"/>
          <w:sz w:val="24"/>
          <w:szCs w:val="24"/>
        </w:rPr>
        <w:t>/2014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</w:t>
      </w:r>
      <w:r w:rsidR="000F341D">
        <w:rPr>
          <w:rFonts w:ascii="Times New Roman" w:hAnsi="Times New Roman"/>
          <w:bCs/>
          <w:i/>
          <w:sz w:val="24"/>
          <w:szCs w:val="24"/>
        </w:rPr>
        <w:t>O</w:t>
      </w:r>
      <w:r w:rsidR="00930DD8">
        <w:rPr>
          <w:rFonts w:ascii="Times New Roman" w:hAnsi="Times New Roman"/>
          <w:bCs/>
          <w:i/>
          <w:sz w:val="24"/>
          <w:szCs w:val="24"/>
        </w:rPr>
        <w:t>/2</w:t>
      </w:r>
      <w:r>
        <w:rPr>
          <w:rFonts w:ascii="Times New Roman" w:hAnsi="Times New Roman"/>
          <w:bCs/>
          <w:i/>
          <w:sz w:val="24"/>
          <w:szCs w:val="24"/>
        </w:rPr>
        <w:t>/201</w:t>
      </w:r>
      <w:r w:rsidR="003576A5">
        <w:rPr>
          <w:rFonts w:ascii="Times New Roman" w:hAnsi="Times New Roman"/>
          <w:bCs/>
          <w:i/>
          <w:sz w:val="24"/>
          <w:szCs w:val="24"/>
        </w:rPr>
        <w:t>4</w:t>
      </w:r>
      <w:r w:rsidRPr="00A940AA">
        <w:rPr>
          <w:rFonts w:ascii="Times New Roman" w:hAnsi="Times New Roman"/>
          <w:bCs/>
          <w:sz w:val="24"/>
          <w:szCs w:val="24"/>
        </w:rPr>
        <w:t xml:space="preserve"> 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</w:t>
      </w:r>
    </w:p>
    <w:p w:rsidR="00E1632F" w:rsidRPr="005465F0" w:rsidRDefault="00E1632F" w:rsidP="003576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Uchwałę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Rady nr </w:t>
      </w:r>
      <w:r w:rsidR="00930DD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3576A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</w:t>
      </w:r>
      <w:r w:rsidR="000F341D">
        <w:rPr>
          <w:rFonts w:ascii="Times New Roman" w:hAnsi="Times New Roman"/>
          <w:bCs/>
          <w:i/>
          <w:sz w:val="24"/>
          <w:szCs w:val="24"/>
        </w:rPr>
        <w:t>O</w:t>
      </w:r>
      <w:r w:rsidR="00930DD8">
        <w:rPr>
          <w:rFonts w:ascii="Times New Roman" w:hAnsi="Times New Roman"/>
          <w:bCs/>
          <w:i/>
          <w:sz w:val="24"/>
          <w:szCs w:val="24"/>
        </w:rPr>
        <w:t>/2</w:t>
      </w:r>
      <w:r>
        <w:rPr>
          <w:rFonts w:ascii="Times New Roman" w:hAnsi="Times New Roman"/>
          <w:bCs/>
          <w:i/>
          <w:sz w:val="24"/>
          <w:szCs w:val="24"/>
        </w:rPr>
        <w:t>/201</w:t>
      </w:r>
      <w:r w:rsidR="007066A9">
        <w:rPr>
          <w:rFonts w:ascii="Times New Roman" w:hAnsi="Times New Roman"/>
          <w:bCs/>
          <w:i/>
          <w:sz w:val="24"/>
          <w:szCs w:val="24"/>
        </w:rPr>
        <w:t>4</w:t>
      </w:r>
      <w:r w:rsidRPr="00A940AA">
        <w:rPr>
          <w:rFonts w:ascii="Times New Roman" w:hAnsi="Times New Roman"/>
          <w:bCs/>
          <w:sz w:val="24"/>
          <w:szCs w:val="24"/>
        </w:rPr>
        <w:t xml:space="preserve"> 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 podjęto jednogłośnie</w:t>
      </w:r>
      <w:r w:rsidR="00930DD8">
        <w:rPr>
          <w:rFonts w:ascii="Times New Roman" w:hAnsi="Times New Roman"/>
          <w:bCs/>
          <w:sz w:val="24"/>
          <w:szCs w:val="24"/>
        </w:rPr>
        <w:t>, 8</w:t>
      </w:r>
      <w:r w:rsidR="00884D1C">
        <w:rPr>
          <w:rFonts w:ascii="Times New Roman" w:hAnsi="Times New Roman"/>
          <w:bCs/>
          <w:sz w:val="24"/>
          <w:szCs w:val="24"/>
        </w:rPr>
        <w:t xml:space="preserve"> głosami za, 0 przeciw, 0 wstrzymujących się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5E10" w:rsidRPr="00455E10" w:rsidRDefault="00E1632F" w:rsidP="003576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D1C">
        <w:rPr>
          <w:rFonts w:ascii="Times New Roman" w:hAnsi="Times New Roman"/>
          <w:bCs/>
          <w:sz w:val="24"/>
          <w:szCs w:val="24"/>
        </w:rPr>
        <w:t xml:space="preserve">Zgodnie z procedurą </w:t>
      </w:r>
      <w:r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oceny zgodności operacji z LSR i oceny operacji wg lokalnych  kryteriów wyboru podjęto Uchwałę nr </w:t>
      </w:r>
      <w:r w:rsidR="00930DD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84D1C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066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w sprawie wyboru</w:t>
      </w:r>
      <w:r w:rsidRPr="00884D1C">
        <w:rPr>
          <w:color w:val="000000"/>
        </w:rPr>
        <w:t xml:space="preserve"> </w:t>
      </w:r>
      <w:r w:rsidRPr="00884D1C">
        <w:rPr>
          <w:rFonts w:ascii="Times New Roman" w:hAnsi="Times New Roman"/>
          <w:bCs/>
          <w:sz w:val="24"/>
          <w:szCs w:val="24"/>
        </w:rPr>
        <w:t xml:space="preserve">osób, referujących poszczególne wnioski w ramach konkursu  </w:t>
      </w:r>
      <w:r w:rsidRPr="00884D1C">
        <w:rPr>
          <w:rFonts w:ascii="Times New Roman" w:hAnsi="Times New Roman"/>
          <w:bCs/>
          <w:i/>
          <w:sz w:val="24"/>
          <w:szCs w:val="24"/>
        </w:rPr>
        <w:t>4.1-</w:t>
      </w:r>
      <w:r w:rsidR="000F341D" w:rsidRPr="00884D1C">
        <w:rPr>
          <w:rFonts w:ascii="Times New Roman" w:hAnsi="Times New Roman"/>
          <w:bCs/>
          <w:i/>
          <w:sz w:val="24"/>
          <w:szCs w:val="24"/>
        </w:rPr>
        <w:t>O</w:t>
      </w:r>
      <w:r w:rsidR="00930DD8">
        <w:rPr>
          <w:rFonts w:ascii="Times New Roman" w:hAnsi="Times New Roman"/>
          <w:bCs/>
          <w:i/>
          <w:sz w:val="24"/>
          <w:szCs w:val="24"/>
        </w:rPr>
        <w:t>/2</w:t>
      </w:r>
      <w:r w:rsidRPr="00884D1C">
        <w:rPr>
          <w:rFonts w:ascii="Times New Roman" w:hAnsi="Times New Roman"/>
          <w:bCs/>
          <w:i/>
          <w:sz w:val="24"/>
          <w:szCs w:val="24"/>
        </w:rPr>
        <w:t>/201</w:t>
      </w:r>
      <w:r w:rsidR="007066A9">
        <w:rPr>
          <w:rFonts w:ascii="Times New Roman" w:hAnsi="Times New Roman"/>
          <w:bCs/>
          <w:i/>
          <w:sz w:val="24"/>
          <w:szCs w:val="24"/>
        </w:rPr>
        <w:t>4</w:t>
      </w:r>
      <w:r w:rsidR="00884D1C" w:rsidRPr="00884D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30DD8">
        <w:rPr>
          <w:rFonts w:ascii="Times New Roman" w:hAnsi="Times New Roman"/>
          <w:bCs/>
          <w:sz w:val="24"/>
          <w:szCs w:val="24"/>
        </w:rPr>
        <w:t>8</w:t>
      </w:r>
      <w:r w:rsidR="00884D1C" w:rsidRPr="00884D1C">
        <w:rPr>
          <w:rFonts w:ascii="Times New Roman" w:hAnsi="Times New Roman"/>
          <w:bCs/>
          <w:sz w:val="24"/>
          <w:szCs w:val="24"/>
        </w:rPr>
        <w:t xml:space="preserve"> głosami za, 0 przeciw, 0 wstrzymujących się.</w:t>
      </w:r>
      <w:r w:rsidR="00455E10">
        <w:rPr>
          <w:rFonts w:ascii="Times New Roman" w:hAnsi="Times New Roman"/>
          <w:bCs/>
          <w:sz w:val="24"/>
          <w:szCs w:val="24"/>
        </w:rPr>
        <w:t xml:space="preserve">  </w:t>
      </w:r>
    </w:p>
    <w:p w:rsidR="00E1632F" w:rsidRPr="00884D1C" w:rsidRDefault="00455E10" w:rsidP="003576A5">
      <w:pPr>
        <w:pStyle w:val="HTML-wstpniesformatowany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Następnie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Przewodniczący Posiedzenia Rady zarządził przerwę w obradach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w celu przygotowania przez członka Rady streszczenia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przydzielonego</w:t>
      </w:r>
      <w:r w:rsidR="00884D1C" w:rsidRPr="0088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1C">
        <w:rPr>
          <w:rFonts w:ascii="Times New Roman" w:hAnsi="Times New Roman" w:cs="Times New Roman"/>
          <w:color w:val="000000"/>
          <w:sz w:val="24"/>
          <w:szCs w:val="24"/>
        </w:rPr>
        <w:t>wniosku.</w:t>
      </w:r>
    </w:p>
    <w:p w:rsidR="00884D1C" w:rsidRPr="00884D1C" w:rsidRDefault="00884D1C" w:rsidP="003576A5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D1C" w:rsidRPr="00884D1C" w:rsidRDefault="00884D1C" w:rsidP="003576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F9B" w:rsidRDefault="00E1632F" w:rsidP="003576A5">
      <w:pPr>
        <w:pStyle w:val="HTML-wstpniesformatowany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przerwie Kierownik Biura LGD – Grzegorz Grzywna</w:t>
      </w:r>
      <w:r w:rsidR="0091627D">
        <w:rPr>
          <w:rFonts w:ascii="Times New Roman" w:hAnsi="Times New Roman" w:cs="Times New Roman"/>
          <w:color w:val="000000"/>
          <w:sz w:val="24"/>
          <w:szCs w:val="24"/>
        </w:rPr>
        <w:t xml:space="preserve"> oraz p. </w:t>
      </w:r>
      <w:r w:rsidR="007066A9">
        <w:rPr>
          <w:rFonts w:ascii="Times New Roman" w:hAnsi="Times New Roman" w:cs="Times New Roman"/>
          <w:color w:val="000000"/>
          <w:sz w:val="24"/>
          <w:szCs w:val="24"/>
        </w:rPr>
        <w:t>Mariusz Borowski</w:t>
      </w:r>
      <w:r w:rsidR="0091627D">
        <w:rPr>
          <w:rFonts w:ascii="Times New Roman" w:hAnsi="Times New Roman" w:cs="Times New Roman"/>
          <w:color w:val="000000"/>
          <w:sz w:val="24"/>
          <w:szCs w:val="24"/>
        </w:rPr>
        <w:t xml:space="preserve"> zreferowali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wniosek nr 4.1-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30DD8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066A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AB566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AB566F">
        <w:rPr>
          <w:rFonts w:ascii="Times New Roman" w:hAnsi="Times New Roman"/>
          <w:bCs/>
          <w:sz w:val="24"/>
          <w:szCs w:val="24"/>
        </w:rPr>
        <w:t>czym</w:t>
      </w:r>
      <w:r w:rsidR="00455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 on oceniony </w:t>
      </w:r>
      <w:r w:rsidR="00882399">
        <w:rPr>
          <w:rFonts w:ascii="Times New Roman" w:hAnsi="Times New Roman" w:cs="Times New Roman"/>
          <w:color w:val="000000"/>
          <w:sz w:val="24"/>
          <w:szCs w:val="24"/>
        </w:rPr>
        <w:t>jednog</w:t>
      </w:r>
      <w:r w:rsidR="0043443B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8823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30DD8">
        <w:rPr>
          <w:rFonts w:ascii="Times New Roman" w:hAnsi="Times New Roman" w:cs="Times New Roman"/>
          <w:color w:val="000000"/>
          <w:sz w:val="24"/>
          <w:szCs w:val="24"/>
        </w:rPr>
        <w:t>śnie 6</w:t>
      </w:r>
      <w:r w:rsidR="0043443B">
        <w:rPr>
          <w:rFonts w:ascii="Times New Roman" w:hAnsi="Times New Roman" w:cs="Times New Roman"/>
          <w:color w:val="000000"/>
          <w:sz w:val="24"/>
          <w:szCs w:val="24"/>
        </w:rPr>
        <w:t xml:space="preserve"> głosami </w:t>
      </w:r>
      <w:r>
        <w:rPr>
          <w:rFonts w:ascii="Times New Roman" w:hAnsi="Times New Roman" w:cs="Times New Roman"/>
          <w:color w:val="000000"/>
          <w:sz w:val="24"/>
          <w:szCs w:val="24"/>
        </w:rPr>
        <w:t>za zgodny z LSR oraz prz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 xml:space="preserve">yznano mu </w:t>
      </w:r>
      <w:r w:rsidR="00455E10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>punkt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AB566F">
        <w:rPr>
          <w:rFonts w:ascii="Times New Roman" w:hAnsi="Times New Roman" w:cs="Times New Roman"/>
          <w:color w:val="000000"/>
          <w:sz w:val="24"/>
          <w:szCs w:val="24"/>
        </w:rPr>
        <w:t xml:space="preserve">, będąca średnią oceny wg lokalnych kryteriów wyboru </w:t>
      </w:r>
      <w:r w:rsidR="00CF3683">
        <w:rPr>
          <w:rFonts w:ascii="Times New Roman" w:hAnsi="Times New Roman" w:cs="Times New Roman"/>
          <w:color w:val="000000"/>
          <w:sz w:val="24"/>
          <w:szCs w:val="24"/>
        </w:rPr>
        <w:t>biorących udział w ocenie C</w:t>
      </w:r>
      <w:r w:rsidR="00AB566F">
        <w:rPr>
          <w:rFonts w:ascii="Times New Roman" w:hAnsi="Times New Roman" w:cs="Times New Roman"/>
          <w:color w:val="000000"/>
          <w:sz w:val="24"/>
          <w:szCs w:val="24"/>
        </w:rPr>
        <w:t xml:space="preserve">złonków Rady.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Przyznana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ilość punktów zosta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>ła uznana przez Członków Rad</w:t>
      </w:r>
      <w:r w:rsidR="00CF368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F34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0DD8">
        <w:rPr>
          <w:rFonts w:ascii="Times New Roman" w:hAnsi="Times New Roman"/>
          <w:bCs/>
          <w:sz w:val="24"/>
          <w:szCs w:val="24"/>
        </w:rPr>
        <w:t>6</w:t>
      </w:r>
      <w:r w:rsidR="00455E10">
        <w:rPr>
          <w:rFonts w:ascii="Times New Roman" w:hAnsi="Times New Roman"/>
          <w:bCs/>
          <w:sz w:val="24"/>
          <w:szCs w:val="24"/>
        </w:rPr>
        <w:t xml:space="preserve"> głosami za, 0 przeciw, 0 wstrzymujących się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5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32F" w:rsidRDefault="00F55F9B" w:rsidP="003576A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1632F">
        <w:rPr>
          <w:color w:val="000000"/>
        </w:rPr>
        <w:t xml:space="preserve"> </w:t>
      </w:r>
    </w:p>
    <w:p w:rsidR="00E1632F" w:rsidRDefault="00E1632F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f)  Zgodnie z procedurą wyboru operacji  przystąpiono do głosowania nad przyjęciem Uchwał w sprawie uznania poszczególnych operacji za zgodne z LSR i przyznania punktów wg  lokalnych kryteriów wyboru a obecni na posiedzeniu pracownicy biura przygotowali listę rankingową ocenionych projektów.  </w:t>
      </w:r>
    </w:p>
    <w:p w:rsidR="00E1632F" w:rsidRDefault="00F55F9B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g)</w:t>
      </w:r>
      <w:r w:rsidR="004A73AD">
        <w:rPr>
          <w:color w:val="000000"/>
        </w:rPr>
        <w:t xml:space="preserve"> Uchwała Rady nr </w:t>
      </w:r>
      <w:r w:rsidR="00930DD8">
        <w:rPr>
          <w:color w:val="000000"/>
        </w:rPr>
        <w:t>11</w:t>
      </w:r>
      <w:r w:rsidR="00E1632F">
        <w:rPr>
          <w:color w:val="000000"/>
        </w:rPr>
        <w:t>/201</w:t>
      </w:r>
      <w:r>
        <w:rPr>
          <w:color w:val="000000"/>
        </w:rPr>
        <w:t>4</w:t>
      </w:r>
      <w:r w:rsidR="00E1632F">
        <w:rPr>
          <w:color w:val="000000"/>
        </w:rPr>
        <w:t xml:space="preserve"> w  sprawie uznania operacji 4.1-</w:t>
      </w:r>
      <w:r w:rsidR="00FC068D">
        <w:rPr>
          <w:color w:val="000000"/>
        </w:rPr>
        <w:t>O</w:t>
      </w:r>
      <w:r w:rsidR="00930DD8">
        <w:rPr>
          <w:color w:val="000000"/>
        </w:rPr>
        <w:t>/2</w:t>
      </w:r>
      <w:r w:rsidR="00E1632F">
        <w:rPr>
          <w:color w:val="000000"/>
        </w:rPr>
        <w:t>/20</w:t>
      </w:r>
      <w:r w:rsidR="004A73AD">
        <w:rPr>
          <w:color w:val="000000"/>
        </w:rPr>
        <w:t>1</w:t>
      </w:r>
      <w:r>
        <w:rPr>
          <w:color w:val="000000"/>
        </w:rPr>
        <w:t>4</w:t>
      </w:r>
      <w:r w:rsidR="00E1632F">
        <w:rPr>
          <w:color w:val="000000"/>
        </w:rPr>
        <w:t xml:space="preserve">/1 za zgodną z LSR i przyznania punktów wg  lokalnych kryteriów wyboru. Uchwałę przyjęto jednogłośnie </w:t>
      </w:r>
      <w:r w:rsidR="00930DD8">
        <w:rPr>
          <w:color w:val="000000"/>
        </w:rPr>
        <w:t>6</w:t>
      </w:r>
      <w:r w:rsidR="00E1632F">
        <w:rPr>
          <w:color w:val="000000"/>
        </w:rPr>
        <w:t xml:space="preserve"> głosami za</w:t>
      </w:r>
      <w:r w:rsidR="001768E6">
        <w:rPr>
          <w:color w:val="000000"/>
        </w:rPr>
        <w:t>, 0 przeciw, 0 wstrzymujących się</w:t>
      </w:r>
      <w:r w:rsidR="00E1632F">
        <w:rPr>
          <w:color w:val="000000"/>
        </w:rPr>
        <w:t>.</w:t>
      </w:r>
    </w:p>
    <w:p w:rsidR="001768E6" w:rsidRDefault="00930DD8" w:rsidP="003576A5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h</w:t>
      </w:r>
      <w:r w:rsidR="00E1632F">
        <w:rPr>
          <w:color w:val="000000"/>
        </w:rPr>
        <w:t xml:space="preserve">) Podjęcie Uchwały Rady nr </w:t>
      </w:r>
      <w:r>
        <w:rPr>
          <w:color w:val="000000"/>
        </w:rPr>
        <w:t>12</w:t>
      </w:r>
      <w:r w:rsidR="00E1632F">
        <w:rPr>
          <w:color w:val="000000"/>
        </w:rPr>
        <w:t>/201</w:t>
      </w:r>
      <w:r w:rsidR="00F55F9B">
        <w:rPr>
          <w:color w:val="000000"/>
        </w:rPr>
        <w:t>4</w:t>
      </w:r>
      <w:r w:rsidR="00E1632F">
        <w:rPr>
          <w:color w:val="000000"/>
        </w:rPr>
        <w:t xml:space="preserve"> w sprawie zatwierdzenia listy operacji ocenionych. Uchwałę podjęto jednogłośnie </w:t>
      </w:r>
      <w:r>
        <w:rPr>
          <w:color w:val="000000"/>
        </w:rPr>
        <w:t>8</w:t>
      </w:r>
      <w:r w:rsidR="005E329C">
        <w:rPr>
          <w:color w:val="000000"/>
        </w:rPr>
        <w:t xml:space="preserve"> </w:t>
      </w:r>
      <w:r w:rsidR="001768E6">
        <w:rPr>
          <w:color w:val="000000"/>
        </w:rPr>
        <w:t>głosami za, 0 przeciw, 0 wstrzymujących się.</w:t>
      </w:r>
    </w:p>
    <w:p w:rsidR="00762C27" w:rsidRDefault="00E1632F" w:rsidP="003576A5">
      <w:pPr>
        <w:jc w:val="both"/>
        <w:rPr>
          <w:color w:val="000000"/>
        </w:rPr>
      </w:pPr>
      <w:r>
        <w:rPr>
          <w:color w:val="000000"/>
        </w:rPr>
        <w:t xml:space="preserve">Ad 6. </w:t>
      </w:r>
      <w:r w:rsidR="005E329C">
        <w:rPr>
          <w:color w:val="000000"/>
        </w:rPr>
        <w:t>W punkcie programu posiedzenia Rady dotyczących spraw różnych nikt z obecnych Członków Rady nie wniósł żadnych wniosków pod dyskusję.</w:t>
      </w:r>
    </w:p>
    <w:p w:rsidR="00E1632F" w:rsidRDefault="00E1632F" w:rsidP="003576A5">
      <w:pPr>
        <w:jc w:val="both"/>
        <w:rPr>
          <w:color w:val="000000"/>
        </w:rPr>
      </w:pPr>
      <w:r>
        <w:rPr>
          <w:color w:val="000000"/>
        </w:rPr>
        <w:t xml:space="preserve">Ad 7. Przewodniczący Posiedzenia Rady Pan Zdzisław </w:t>
      </w:r>
      <w:proofErr w:type="spellStart"/>
      <w:r>
        <w:rPr>
          <w:color w:val="000000"/>
        </w:rPr>
        <w:t>Oleksiewicz</w:t>
      </w:r>
      <w:proofErr w:type="spellEnd"/>
      <w:r>
        <w:rPr>
          <w:color w:val="000000"/>
        </w:rPr>
        <w:t xml:space="preserve"> podziękował Członkom Rady za przybycie, następnie zamknął posiedzenie Rady.</w:t>
      </w:r>
    </w:p>
    <w:p w:rsidR="00E1632F" w:rsidRDefault="00E1632F" w:rsidP="003576A5">
      <w:pPr>
        <w:jc w:val="both"/>
        <w:rPr>
          <w:color w:val="000000"/>
        </w:rPr>
      </w:pPr>
    </w:p>
    <w:p w:rsidR="00E1632F" w:rsidRDefault="00E1632F" w:rsidP="003576A5">
      <w:pPr>
        <w:jc w:val="both"/>
        <w:rPr>
          <w:color w:val="000000"/>
        </w:rPr>
      </w:pPr>
    </w:p>
    <w:p w:rsidR="00E1632F" w:rsidRDefault="00E1632F" w:rsidP="003576A5">
      <w:pPr>
        <w:jc w:val="both"/>
      </w:pPr>
    </w:p>
    <w:p w:rsidR="00E1632F" w:rsidRDefault="00E1632F" w:rsidP="003576A5">
      <w:pPr>
        <w:jc w:val="both"/>
      </w:pPr>
      <w:r>
        <w:t xml:space="preserve"> </w:t>
      </w:r>
    </w:p>
    <w:p w:rsidR="00E1632F" w:rsidRPr="000B5181" w:rsidRDefault="00E1632F" w:rsidP="003576A5">
      <w:pPr>
        <w:jc w:val="both"/>
      </w:pPr>
      <w:r>
        <w:t xml:space="preserve">…………………………………………             ………………………………………..   </w:t>
      </w:r>
    </w:p>
    <w:p w:rsidR="00E1632F" w:rsidRPr="006839A0" w:rsidRDefault="00C14DCE" w:rsidP="00357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Protokolant </w:t>
      </w:r>
      <w:r w:rsidR="00E1632F" w:rsidRPr="006839A0">
        <w:rPr>
          <w:sz w:val="20"/>
          <w:szCs w:val="20"/>
        </w:rPr>
        <w:t>Posiedzenia Rady</w:t>
      </w:r>
      <w:r>
        <w:rPr>
          <w:sz w:val="20"/>
          <w:szCs w:val="20"/>
        </w:rPr>
        <w:t xml:space="preserve">                                                              Przewodniczący Posiedzenia</w:t>
      </w:r>
      <w:r w:rsidR="00E1632F">
        <w:rPr>
          <w:sz w:val="20"/>
          <w:szCs w:val="20"/>
        </w:rPr>
        <w:t xml:space="preserve"> Rady</w:t>
      </w:r>
    </w:p>
    <w:p w:rsidR="00E1632F" w:rsidRDefault="00E1632F" w:rsidP="003576A5">
      <w:pPr>
        <w:jc w:val="both"/>
      </w:pPr>
    </w:p>
    <w:p w:rsidR="00E1632F" w:rsidRDefault="00E1632F" w:rsidP="003576A5">
      <w:pPr>
        <w:jc w:val="both"/>
      </w:pPr>
    </w:p>
    <w:p w:rsidR="00E1632F" w:rsidRDefault="00E1632F" w:rsidP="003576A5">
      <w:pPr>
        <w:jc w:val="both"/>
      </w:pPr>
    </w:p>
    <w:p w:rsidR="00E1632F" w:rsidRPr="00D10CA7" w:rsidRDefault="00E1632F" w:rsidP="003576A5">
      <w:pPr>
        <w:spacing w:line="360" w:lineRule="auto"/>
        <w:jc w:val="both"/>
        <w:rPr>
          <w:b/>
        </w:rPr>
      </w:pPr>
    </w:p>
    <w:p w:rsidR="00630C5E" w:rsidRDefault="00630C5E" w:rsidP="003576A5">
      <w:pPr>
        <w:jc w:val="both"/>
      </w:pPr>
    </w:p>
    <w:sectPr w:rsidR="00630C5E" w:rsidSect="00762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61" w:rsidRDefault="000C4561">
      <w:r>
        <w:separator/>
      </w:r>
    </w:p>
  </w:endnote>
  <w:endnote w:type="continuationSeparator" w:id="0">
    <w:p w:rsidR="000C4561" w:rsidRDefault="000C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1" w:rsidRDefault="002D70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1" w:rsidRDefault="002D70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1" w:rsidRDefault="002D70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61" w:rsidRDefault="000C4561">
      <w:r>
        <w:separator/>
      </w:r>
    </w:p>
  </w:footnote>
  <w:footnote w:type="continuationSeparator" w:id="0">
    <w:p w:rsidR="000C4561" w:rsidRDefault="000C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1" w:rsidRDefault="002D70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1" w:rsidRDefault="002D7051" w:rsidP="002D7051">
    <w:pPr>
      <w:pStyle w:val="Nagwek"/>
      <w:ind w:left="-284"/>
      <w:jc w:val="both"/>
    </w:pPr>
    <w:r>
      <w:rPr>
        <w:noProof/>
      </w:rPr>
      <w:drawing>
        <wp:inline distT="0" distB="0" distL="0" distR="0">
          <wp:extent cx="1414145" cy="935355"/>
          <wp:effectExtent l="1905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3605" cy="903605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445895" cy="946150"/>
          <wp:effectExtent l="19050" t="0" r="1905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1576F">
      <w:rPr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  <w:r>
      <w:rPr>
        <w:noProof/>
      </w:rPr>
      <w:t xml:space="preserve">        </w:t>
    </w:r>
    <w:r>
      <w:t xml:space="preserve">              </w:t>
    </w:r>
  </w:p>
  <w:p w:rsidR="00414FEF" w:rsidRDefault="00414FEF">
    <w:pPr>
      <w:pStyle w:val="Nagwek"/>
    </w:pPr>
  </w:p>
  <w:p w:rsidR="00762C27" w:rsidRPr="007A3E89" w:rsidRDefault="00762C27" w:rsidP="00762C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1" w:rsidRDefault="002D70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A85"/>
    <w:multiLevelType w:val="hybridMultilevel"/>
    <w:tmpl w:val="26E8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3BA7A41"/>
    <w:multiLevelType w:val="hybridMultilevel"/>
    <w:tmpl w:val="26E8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2F"/>
    <w:rsid w:val="00021C5E"/>
    <w:rsid w:val="000C4561"/>
    <w:rsid w:val="000F341D"/>
    <w:rsid w:val="00135BFB"/>
    <w:rsid w:val="001768E6"/>
    <w:rsid w:val="00297E37"/>
    <w:rsid w:val="002D7051"/>
    <w:rsid w:val="00307E01"/>
    <w:rsid w:val="00312D76"/>
    <w:rsid w:val="003576A5"/>
    <w:rsid w:val="00414FEF"/>
    <w:rsid w:val="0043443B"/>
    <w:rsid w:val="00455E10"/>
    <w:rsid w:val="004A73AD"/>
    <w:rsid w:val="004C3E1B"/>
    <w:rsid w:val="0050767B"/>
    <w:rsid w:val="00556CB8"/>
    <w:rsid w:val="00593923"/>
    <w:rsid w:val="005A185D"/>
    <w:rsid w:val="005E329C"/>
    <w:rsid w:val="005E5B65"/>
    <w:rsid w:val="0061021F"/>
    <w:rsid w:val="00622BA2"/>
    <w:rsid w:val="0063049D"/>
    <w:rsid w:val="00630C5E"/>
    <w:rsid w:val="00635127"/>
    <w:rsid w:val="006876A4"/>
    <w:rsid w:val="006A3983"/>
    <w:rsid w:val="006C2F4D"/>
    <w:rsid w:val="007066A9"/>
    <w:rsid w:val="00762C27"/>
    <w:rsid w:val="00764201"/>
    <w:rsid w:val="007A4372"/>
    <w:rsid w:val="007E31D9"/>
    <w:rsid w:val="00843BBB"/>
    <w:rsid w:val="00882399"/>
    <w:rsid w:val="00884D1C"/>
    <w:rsid w:val="008D7908"/>
    <w:rsid w:val="0091627D"/>
    <w:rsid w:val="00930DD8"/>
    <w:rsid w:val="00942CD5"/>
    <w:rsid w:val="009C7E77"/>
    <w:rsid w:val="00AB566F"/>
    <w:rsid w:val="00BA643B"/>
    <w:rsid w:val="00BF6CCE"/>
    <w:rsid w:val="00C14DCE"/>
    <w:rsid w:val="00C71110"/>
    <w:rsid w:val="00C95BDD"/>
    <w:rsid w:val="00CD63AE"/>
    <w:rsid w:val="00CF3683"/>
    <w:rsid w:val="00D977AF"/>
    <w:rsid w:val="00DB192A"/>
    <w:rsid w:val="00E1632F"/>
    <w:rsid w:val="00E376E2"/>
    <w:rsid w:val="00E960A9"/>
    <w:rsid w:val="00ED4DAF"/>
    <w:rsid w:val="00F55F9B"/>
    <w:rsid w:val="00FC068D"/>
    <w:rsid w:val="00FC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32F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1632F"/>
    <w:pPr>
      <w:keepNext/>
      <w:numPr>
        <w:ilvl w:val="1"/>
        <w:numId w:val="1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1632F"/>
    <w:pPr>
      <w:keepNext/>
      <w:numPr>
        <w:ilvl w:val="2"/>
        <w:numId w:val="1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E1632F"/>
    <w:pPr>
      <w:keepNext/>
      <w:numPr>
        <w:ilvl w:val="3"/>
        <w:numId w:val="1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E1632F"/>
    <w:pPr>
      <w:keepNext/>
      <w:numPr>
        <w:ilvl w:val="4"/>
        <w:numId w:val="1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E1632F"/>
    <w:pPr>
      <w:keepNext/>
      <w:numPr>
        <w:ilvl w:val="5"/>
        <w:numId w:val="1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E1632F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E163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E1632F"/>
    <w:pPr>
      <w:keepNext/>
      <w:numPr>
        <w:ilvl w:val="8"/>
        <w:numId w:val="1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1632F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63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32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1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1632F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3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FE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20</cp:revision>
  <cp:lastPrinted>2014-04-29T11:01:00Z</cp:lastPrinted>
  <dcterms:created xsi:type="dcterms:W3CDTF">2012-09-26T06:27:00Z</dcterms:created>
  <dcterms:modified xsi:type="dcterms:W3CDTF">2014-08-18T20:21:00Z</dcterms:modified>
</cp:coreProperties>
</file>